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F649" w14:textId="6B1D107A" w:rsidR="003D024A" w:rsidRPr="00027C38" w:rsidRDefault="003D024A" w:rsidP="003D024A">
      <w:pPr>
        <w:pStyle w:val="af1"/>
        <w:ind w:right="440"/>
        <w:jc w:val="right"/>
        <w:rPr>
          <w:rFonts w:ascii="游ゴシック Light" w:eastAsia="游ゴシック Light" w:hAnsi="游ゴシック Light"/>
        </w:rPr>
      </w:pPr>
      <w:bookmarkStart w:id="0" w:name="_GoBack"/>
      <w:bookmarkEnd w:id="0"/>
      <w:r w:rsidRPr="00027C38">
        <w:rPr>
          <w:rFonts w:ascii="游ゴシック Light" w:eastAsia="游ゴシック Light" w:hAnsi="游ゴシック Light"/>
        </w:rPr>
        <w:t>(Annex)</w:t>
      </w:r>
    </w:p>
    <w:p w14:paraId="726A3967" w14:textId="550E148E" w:rsidR="003D024A" w:rsidRPr="008C403C" w:rsidRDefault="003D024A" w:rsidP="003D024A">
      <w:pPr>
        <w:widowControl w:val="0"/>
        <w:spacing w:after="0" w:line="0" w:lineRule="atLeast"/>
        <w:jc w:val="center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Regarding</w:t>
      </w:r>
      <w:r w:rsidRPr="008C7F04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COVID-19 vaccination certificates recognized as valid </w:t>
      </w:r>
      <w:r w:rsidR="00D31845">
        <w:rPr>
          <w:rFonts w:ascii="游ゴシック Light" w:eastAsia="游ゴシック Light" w:hAnsi="游ゴシック Light" w:cs="Arial"/>
          <w:kern w:val="2"/>
        </w:rPr>
        <w:br/>
      </w:r>
      <w:r>
        <w:rPr>
          <w:rFonts w:ascii="游ゴシック Light" w:eastAsia="游ゴシック Light" w:hAnsi="游ゴシック Light" w:cs="Arial"/>
          <w:kern w:val="2"/>
        </w:rPr>
        <w:t>in appl</w:t>
      </w:r>
      <w:r w:rsidR="00EF0DDB">
        <w:rPr>
          <w:rFonts w:ascii="游ゴシック Light" w:eastAsia="游ゴシック Light" w:hAnsi="游ゴシック Light" w:cs="Arial"/>
          <w:kern w:val="2"/>
        </w:rPr>
        <w:t xml:space="preserve">ication of </w:t>
      </w:r>
      <w:r>
        <w:rPr>
          <w:rFonts w:ascii="游ゴシック Light" w:eastAsia="游ゴシック Light" w:hAnsi="游ゴシック Light" w:cs="Arial"/>
          <w:kern w:val="2"/>
        </w:rPr>
        <w:t>the New Border Measures (</w:t>
      </w:r>
      <w:r w:rsidR="00544119">
        <w:rPr>
          <w:rFonts w:ascii="游ゴシック Light" w:eastAsia="游ゴシック Light" w:hAnsi="游ゴシック Light" w:cs="Arial" w:hint="eastAsia"/>
          <w:kern w:val="2"/>
        </w:rPr>
        <w:t>3</w:t>
      </w:r>
      <w:r w:rsidR="00544119">
        <w:rPr>
          <w:rFonts w:ascii="游ゴシック Light" w:eastAsia="游ゴシック Light" w:hAnsi="游ゴシック Light" w:cs="Arial"/>
          <w:kern w:val="2"/>
        </w:rPr>
        <w:t>1</w:t>
      </w:r>
      <w:r>
        <w:rPr>
          <w:rFonts w:ascii="游ゴシック Light" w:eastAsia="游ゴシック Light" w:hAnsi="游ゴシック Light" w:cs="Arial"/>
          <w:kern w:val="2"/>
        </w:rPr>
        <w:t>)</w:t>
      </w:r>
    </w:p>
    <w:p w14:paraId="702915B5" w14:textId="6F2A5197" w:rsidR="003D024A" w:rsidRPr="008C7F04" w:rsidRDefault="004C0EB8" w:rsidP="003D024A">
      <w:pPr>
        <w:widowControl w:val="0"/>
        <w:wordWrap w:val="0"/>
        <w:spacing w:after="0" w:line="0" w:lineRule="atLeast"/>
        <w:jc w:val="righ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September</w:t>
      </w:r>
      <w:r w:rsidR="00544119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>26</w:t>
      </w:r>
      <w:r w:rsidR="003D024A">
        <w:rPr>
          <w:rFonts w:ascii="游ゴシック Light" w:eastAsia="游ゴシック Light" w:hAnsi="游ゴシック Light" w:cs="Arial"/>
          <w:kern w:val="2"/>
        </w:rPr>
        <w:t>, 2022</w:t>
      </w:r>
    </w:p>
    <w:p w14:paraId="7332B32B" w14:textId="77777777" w:rsidR="003D024A" w:rsidRPr="008C7F04" w:rsidRDefault="003D024A" w:rsidP="003D024A">
      <w:pPr>
        <w:widowControl w:val="0"/>
        <w:spacing w:after="0" w:line="0" w:lineRule="atLeast"/>
        <w:jc w:val="center"/>
        <w:rPr>
          <w:rFonts w:ascii="游ゴシック Light" w:eastAsia="游ゴシック Light" w:hAnsi="游ゴシック Light" w:cs="Arial"/>
          <w:kern w:val="2"/>
        </w:rPr>
      </w:pPr>
    </w:p>
    <w:p w14:paraId="7B10608B" w14:textId="22D654D2" w:rsidR="003D024A" w:rsidRPr="00091620" w:rsidRDefault="003D024A" w:rsidP="003D024A">
      <w:pPr>
        <w:widowControl w:val="0"/>
        <w:spacing w:after="0" w:line="0" w:lineRule="atLeast"/>
        <w:ind w:firstLineChars="100" w:firstLine="220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In applying measures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based on </w:t>
      </w:r>
      <w:r>
        <w:rPr>
          <w:rFonts w:ascii="游ゴシック Light" w:eastAsia="游ゴシック Light" w:hAnsi="游ゴシック Light" w:cs="Arial"/>
          <w:kern w:val="2"/>
        </w:rPr>
        <w:t>New Border Measures (</w:t>
      </w:r>
      <w:r w:rsidR="00544119">
        <w:rPr>
          <w:rFonts w:ascii="游ゴシック Light" w:eastAsia="游ゴシック Light" w:hAnsi="游ゴシック Light" w:cs="Arial"/>
          <w:kern w:val="2"/>
        </w:rPr>
        <w:t>31</w:t>
      </w:r>
      <w:r>
        <w:rPr>
          <w:rFonts w:ascii="游ゴシック Light" w:eastAsia="游ゴシック Light" w:hAnsi="游ゴシック Light" w:cs="Arial"/>
          <w:kern w:val="2"/>
        </w:rPr>
        <w:t>) (</w:t>
      </w:r>
      <w:r w:rsidR="00544119">
        <w:rPr>
          <w:rFonts w:ascii="游ゴシック Light" w:eastAsia="游ゴシック Light" w:hAnsi="游ゴシック Light" w:cs="Arial"/>
          <w:kern w:val="2"/>
        </w:rPr>
        <w:t>August 25</w:t>
      </w:r>
      <w:r>
        <w:rPr>
          <w:rFonts w:ascii="游ゴシック Light" w:eastAsia="游ゴシック Light" w:hAnsi="游ゴシック Light" w:cs="Arial"/>
          <w:kern w:val="2"/>
        </w:rPr>
        <w:t>, 2022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), </w:t>
      </w:r>
      <w:r>
        <w:rPr>
          <w:rFonts w:ascii="游ゴシック Light" w:eastAsia="游ゴシック Light" w:hAnsi="游ゴシック Light" w:cs="Arial"/>
          <w:kern w:val="2"/>
        </w:rPr>
        <w:t>COVID-19 vaccination certificates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>recognized as valid</w:t>
      </w:r>
      <w:r w:rsidRPr="00091620">
        <w:rPr>
          <w:rFonts w:ascii="游ゴシック Light" w:eastAsia="游ゴシック Light" w:hAnsi="游ゴシック Light" w:cs="Arial"/>
          <w:kern w:val="2"/>
        </w:rPr>
        <w:t>, in principle,</w:t>
      </w:r>
      <w:r>
        <w:rPr>
          <w:rFonts w:ascii="游ゴシック Light" w:eastAsia="游ゴシック Light" w:hAnsi="游ゴシック Light" w:cs="Arial"/>
          <w:kern w:val="2"/>
        </w:rPr>
        <w:t xml:space="preserve"> fall 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under </w:t>
      </w:r>
      <w:r>
        <w:rPr>
          <w:rFonts w:ascii="游ゴシック Light" w:eastAsia="游ゴシック Light" w:hAnsi="游ゴシック Light" w:cs="Arial"/>
          <w:kern w:val="2"/>
        </w:rPr>
        <w:t>any of the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categories 1 or 2 </w:t>
      </w:r>
      <w:r w:rsidRPr="00091620">
        <w:rPr>
          <w:rFonts w:ascii="游ゴシック Light" w:eastAsia="游ゴシック Light" w:hAnsi="游ゴシック Light" w:cs="Arial"/>
          <w:kern w:val="2"/>
        </w:rPr>
        <w:t>below.</w:t>
      </w:r>
    </w:p>
    <w:p w14:paraId="3E54B24D" w14:textId="77777777" w:rsidR="003D024A" w:rsidRPr="00CB5A11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52490CE9" w14:textId="77777777" w:rsidR="003D024A" w:rsidRPr="000C48B2" w:rsidRDefault="003D024A" w:rsidP="003D024A">
      <w:pPr>
        <w:widowControl w:val="0"/>
        <w:numPr>
          <w:ilvl w:val="0"/>
          <w:numId w:val="10"/>
        </w:numPr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COVID-19 vaccination certificate</w:t>
      </w:r>
      <w:r>
        <w:rPr>
          <w:rFonts w:ascii="游ゴシック Light" w:eastAsia="游ゴシック Light" w:hAnsi="游ゴシック Light" w:cs="Arial" w:hint="eastAsia"/>
          <w:kern w:val="2"/>
        </w:rPr>
        <w:t>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iss</w:t>
      </w:r>
      <w:r>
        <w:rPr>
          <w:rFonts w:ascii="游ゴシック Light" w:eastAsia="游ゴシック Light" w:hAnsi="游ゴシック Light" w:cs="Arial"/>
          <w:kern w:val="2"/>
        </w:rPr>
        <w:t xml:space="preserve">ued in Japan which fall under any of the </w:t>
      </w:r>
      <w:r w:rsidRPr="000C48B2">
        <w:rPr>
          <w:rFonts w:ascii="游ゴシック Light" w:eastAsia="游ゴシック Light" w:hAnsi="游ゴシック Light" w:cs="Arial"/>
          <w:kern w:val="2"/>
        </w:rPr>
        <w:t>categories</w:t>
      </w:r>
      <w:r w:rsidRPr="000C48B2" w:rsidDel="00C3686B">
        <w:rPr>
          <w:rFonts w:ascii="游ゴシック Light" w:eastAsia="游ゴシック Light" w:hAnsi="游ゴシック Light" w:cs="Arial"/>
          <w:kern w:val="2"/>
        </w:rPr>
        <w:t xml:space="preserve"> </w:t>
      </w:r>
      <w:r w:rsidRPr="000C48B2">
        <w:rPr>
          <w:rFonts w:ascii="游ゴシック Light" w:eastAsia="游ゴシック Light" w:hAnsi="游ゴシック Light" w:cs="Arial"/>
          <w:kern w:val="2"/>
        </w:rPr>
        <w:t>(1)-(3) below</w:t>
      </w:r>
      <w:r w:rsidRPr="000C48B2">
        <w:rPr>
          <w:rFonts w:ascii="游ゴシック Light" w:eastAsia="游ゴシック Light" w:hAnsi="游ゴシック Light" w:cs="Arial" w:hint="eastAsia"/>
          <w:kern w:val="2"/>
        </w:rPr>
        <w:t xml:space="preserve">, </w:t>
      </w:r>
      <w:r w:rsidRPr="000C48B2">
        <w:rPr>
          <w:rFonts w:ascii="游ゴシック Light" w:eastAsia="游ゴシック Light" w:hAnsi="游ゴシック Light" w:cs="Arial"/>
          <w:kern w:val="2"/>
        </w:rPr>
        <w:t>and prove</w:t>
      </w:r>
      <w:r w:rsidRPr="000C48B2">
        <w:rPr>
          <w:rFonts w:ascii="游ゴシック Light" w:eastAsia="游ゴシック Light" w:hAnsi="游ゴシック Light" w:cs="Arial" w:hint="eastAsia"/>
          <w:kern w:val="2"/>
        </w:rPr>
        <w:t xml:space="preserve"> that</w:t>
      </w:r>
      <w:r w:rsidRPr="000F253C">
        <w:t xml:space="preserve"> </w:t>
      </w:r>
      <w:r w:rsidRPr="000C48B2">
        <w:rPr>
          <w:rFonts w:ascii="游ゴシック Light" w:eastAsia="游ゴシック Light" w:hAnsi="游ゴシック Light" w:cs="Arial"/>
          <w:kern w:val="2"/>
        </w:rPr>
        <w:t>at least three doses of COVID-19 vaccine are inoculated.</w:t>
      </w:r>
    </w:p>
    <w:p w14:paraId="578137C9" w14:textId="77777777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(1) </w:t>
      </w:r>
      <w:r w:rsidRPr="000F253C">
        <w:rPr>
          <w:rFonts w:ascii="游ゴシック Light" w:eastAsia="游ゴシック Light" w:hAnsi="游ゴシック Light" w:cs="Arial"/>
          <w:kern w:val="2"/>
        </w:rPr>
        <w:t>COVID-19</w:t>
      </w:r>
      <w:r>
        <w:rPr>
          <w:rFonts w:ascii="游ゴシック Light" w:eastAsia="游ゴシック Light" w:hAnsi="游ゴシック Light" w:cs="Arial"/>
          <w:kern w:val="2"/>
        </w:rPr>
        <w:t xml:space="preserve"> vaccination certificates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issued by either the Government of Japan or </w:t>
      </w:r>
      <w:r>
        <w:rPr>
          <w:rFonts w:ascii="游ゴシック Light" w:eastAsia="游ゴシック Light" w:hAnsi="游ゴシック Light" w:cs="Arial"/>
          <w:kern w:val="2"/>
        </w:rPr>
        <w:t>a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local public authority/municipality in Japan (The </w:t>
      </w:r>
      <w:r>
        <w:rPr>
          <w:rFonts w:ascii="游ゴシック Light" w:eastAsia="游ゴシック Light" w:hAnsi="游ゴシック Light" w:cs="Arial"/>
          <w:kern w:val="2"/>
        </w:rPr>
        <w:t>COVID-19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Vaccination Certificate 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for overseas travel) </w:t>
      </w:r>
    </w:p>
    <w:p w14:paraId="1345FE80" w14:textId="14E1F01C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(2) </w:t>
      </w:r>
      <w:r>
        <w:rPr>
          <w:rFonts w:ascii="游ゴシック Light" w:eastAsia="游ゴシック Light" w:hAnsi="游ゴシック Light" w:cs="Arial"/>
          <w:kern w:val="2"/>
        </w:rPr>
        <w:t>Documents to prove v</w:t>
      </w:r>
      <w:r>
        <w:rPr>
          <w:rFonts w:ascii="游ゴシック Light" w:eastAsia="游ゴシック Light" w:hAnsi="游ゴシック Light" w:cs="Arial" w:hint="eastAsia"/>
          <w:kern w:val="2"/>
        </w:rPr>
        <w:t>accination for COVID-19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issued by </w:t>
      </w:r>
      <w:r>
        <w:rPr>
          <w:rFonts w:ascii="游ゴシック Light" w:eastAsia="游ゴシック Light" w:hAnsi="游ゴシック Light" w:cs="Arial"/>
          <w:kern w:val="2"/>
        </w:rPr>
        <w:t xml:space="preserve">a local public </w:t>
      </w:r>
      <w:r w:rsidR="00EF0DDB">
        <w:rPr>
          <w:rFonts w:ascii="游ゴシック Light" w:eastAsia="游ゴシック Light" w:hAnsi="游ゴシック Light" w:cs="Arial"/>
          <w:kern w:val="2"/>
        </w:rPr>
        <w:t>a</w:t>
      </w:r>
      <w:r w:rsidRPr="00091620">
        <w:rPr>
          <w:rFonts w:ascii="游ゴシック Light" w:eastAsia="游ゴシック Light" w:hAnsi="游ゴシック Light" w:cs="Arial"/>
          <w:kern w:val="2"/>
        </w:rPr>
        <w:t>uthority/municipality in Japan</w:t>
      </w:r>
    </w:p>
    <w:p w14:paraId="7F413E3A" w14:textId="77777777" w:rsidR="003D024A" w:rsidRPr="00091620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(3) Record</w:t>
      </w:r>
      <w:r>
        <w:rPr>
          <w:rFonts w:ascii="游ゴシック Light" w:eastAsia="游ゴシック Light" w:hAnsi="游ゴシック Light" w:cs="Arial"/>
          <w:kern w:val="2"/>
        </w:rPr>
        <w:t>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of Vaccination for COVID-19 issued by medical institutions in Japan</w:t>
      </w:r>
    </w:p>
    <w:p w14:paraId="04FD2D16" w14:textId="77777777" w:rsidR="003D024A" w:rsidRPr="004A0E4A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7FB75BC3" w14:textId="77777777" w:rsidR="003D024A" w:rsidRPr="00091620" w:rsidRDefault="003D024A" w:rsidP="003D024A">
      <w:pPr>
        <w:widowControl w:val="0"/>
        <w:numPr>
          <w:ilvl w:val="0"/>
          <w:numId w:val="10"/>
        </w:numPr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COVID-19 vaccination certificates issued abroad which ful</w:t>
      </w:r>
      <w:r w:rsidRPr="00091620">
        <w:rPr>
          <w:rFonts w:ascii="游ゴシック Light" w:eastAsia="游ゴシック Light" w:hAnsi="游ゴシック Light" w:cs="Arial"/>
          <w:kern w:val="2"/>
        </w:rPr>
        <w:t>fill</w:t>
      </w:r>
      <w:r>
        <w:rPr>
          <w:rFonts w:ascii="游ゴシック Light" w:eastAsia="游ゴシック Light" w:hAnsi="游ゴシック Light" w:cs="Arial"/>
          <w:kern w:val="2"/>
        </w:rPr>
        <w:t xml:space="preserve"> 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all </w:t>
      </w:r>
      <w:r>
        <w:rPr>
          <w:rFonts w:ascii="游ゴシック Light" w:eastAsia="游ゴシック Light" w:hAnsi="游ゴシック Light" w:cs="Arial"/>
          <w:kern w:val="2"/>
        </w:rPr>
        <w:t xml:space="preserve">the </w:t>
      </w:r>
      <w:r w:rsidRPr="00091620">
        <w:rPr>
          <w:rFonts w:ascii="游ゴシック Light" w:eastAsia="游ゴシック Light" w:hAnsi="游ゴシック Light" w:cs="Arial"/>
          <w:kern w:val="2"/>
        </w:rPr>
        <w:t>three requirements (1)-(3) below.</w:t>
      </w:r>
    </w:p>
    <w:p w14:paraId="38483F93" w14:textId="77777777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(1) All relevant items described below </w:t>
      </w:r>
      <w:r>
        <w:rPr>
          <w:rFonts w:ascii="游ゴシック Light" w:eastAsia="游ゴシック Light" w:hAnsi="游ゴシック Light" w:cs="Arial"/>
          <w:kern w:val="2"/>
        </w:rPr>
        <w:t>should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be </w:t>
      </w:r>
      <w:r>
        <w:rPr>
          <w:rFonts w:ascii="游ゴシック Light" w:eastAsia="游ゴシック Light" w:hAnsi="游ゴシック Light" w:cs="Arial"/>
          <w:kern w:val="2"/>
        </w:rPr>
        <w:t>listed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on the </w:t>
      </w:r>
      <w:r>
        <w:rPr>
          <w:rFonts w:ascii="游ゴシック Light" w:eastAsia="游ゴシック Light" w:hAnsi="游ゴシック Light" w:cs="Arial"/>
          <w:kern w:val="2"/>
        </w:rPr>
        <w:t>c</w:t>
      </w:r>
      <w:r w:rsidRPr="00091620">
        <w:rPr>
          <w:rFonts w:ascii="游ゴシック Light" w:eastAsia="游ゴシック Light" w:hAnsi="游ゴシック Light" w:cs="Arial"/>
          <w:kern w:val="2"/>
        </w:rPr>
        <w:t>ertificate either in Japanese or English</w:t>
      </w:r>
      <w:r>
        <w:rPr>
          <w:rFonts w:ascii="游ゴシック Light" w:eastAsia="游ゴシック Light" w:hAnsi="游ゴシック Light" w:cs="Arial"/>
          <w:kern w:val="2"/>
        </w:rPr>
        <w:t>:</w:t>
      </w:r>
    </w:p>
    <w:p w14:paraId="46BBCE6E" w14:textId="77777777" w:rsidR="003D024A" w:rsidRPr="00091620" w:rsidRDefault="003D024A" w:rsidP="003D024A">
      <w:pPr>
        <w:widowControl w:val="0"/>
        <w:spacing w:after="0" w:line="0" w:lineRule="atLeast"/>
        <w:ind w:leftChars="100" w:left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>Name, date of birth, product name or manufacturer</w:t>
      </w:r>
      <w:r>
        <w:rPr>
          <w:rFonts w:ascii="游ゴシック Light" w:eastAsia="游ゴシック Light" w:hAnsi="游ゴシック Light" w:cs="Arial"/>
          <w:kern w:val="2"/>
        </w:rPr>
        <w:t xml:space="preserve"> of vaccines</w:t>
      </w:r>
      <w:r w:rsidRPr="00091620">
        <w:rPr>
          <w:rFonts w:ascii="游ゴシック Light" w:eastAsia="游ゴシック Light" w:hAnsi="游ゴシック Light" w:cs="Arial"/>
          <w:kern w:val="2"/>
        </w:rPr>
        <w:t>, vaccination date, number of COVID-19 vaccine doses (Note 1)</w:t>
      </w:r>
    </w:p>
    <w:p w14:paraId="2DEB3E9C" w14:textId="77777777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(Note 1) </w:t>
      </w:r>
      <w:r>
        <w:rPr>
          <w:rFonts w:ascii="游ゴシック Light" w:eastAsia="游ゴシック Light" w:hAnsi="游ゴシック Light" w:cs="Arial"/>
          <w:kern w:val="2"/>
        </w:rPr>
        <w:t>COVID-19 vaccination certificates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written in language</w:t>
      </w:r>
      <w:r>
        <w:rPr>
          <w:rFonts w:ascii="游ゴシック Light" w:eastAsia="游ゴシック Light" w:hAnsi="游ゴシック Light" w:cs="Arial"/>
          <w:kern w:val="2"/>
        </w:rPr>
        <w:t>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o</w:t>
      </w:r>
      <w:r>
        <w:rPr>
          <w:rFonts w:ascii="游ゴシック Light" w:eastAsia="游ゴシック Light" w:hAnsi="游ゴシック Light" w:cs="Arial"/>
          <w:kern w:val="2"/>
        </w:rPr>
        <w:t>th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er than Japanese or English </w:t>
      </w:r>
      <w:r>
        <w:rPr>
          <w:rFonts w:ascii="游ゴシック Light" w:eastAsia="游ゴシック Light" w:hAnsi="游ゴシック Light" w:cs="Arial"/>
          <w:kern w:val="2"/>
        </w:rPr>
        <w:t>are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considered as valid if the translation (Japanese/English) </w:t>
      </w:r>
      <w:r>
        <w:rPr>
          <w:rFonts w:ascii="游ゴシック Light" w:eastAsia="游ゴシック Light" w:hAnsi="游ゴシック Light" w:cs="Arial"/>
          <w:kern w:val="2"/>
        </w:rPr>
        <w:t xml:space="preserve">is </w:t>
      </w:r>
      <w:r w:rsidRPr="00091620">
        <w:rPr>
          <w:rFonts w:ascii="游ゴシック Light" w:eastAsia="游ゴシック Light" w:hAnsi="游ゴシック Light" w:cs="Arial"/>
          <w:kern w:val="2"/>
        </w:rPr>
        <w:t>attached and all</w:t>
      </w:r>
      <w:r>
        <w:rPr>
          <w:rFonts w:ascii="游ゴシック Light" w:eastAsia="游ゴシック Light" w:hAnsi="游ゴシック Light" w:cs="Arial"/>
          <w:kern w:val="2"/>
        </w:rPr>
        <w:t xml:space="preserve"> the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items are clearly identifiable.</w:t>
      </w:r>
    </w:p>
    <w:p w14:paraId="34CDA8AF" w14:textId="77777777" w:rsidR="003D024A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</w:p>
    <w:p w14:paraId="50CD1C63" w14:textId="490A0301" w:rsidR="003D024A" w:rsidRDefault="003D024A" w:rsidP="003D024A">
      <w:pPr>
        <w:widowControl w:val="0"/>
        <w:spacing w:after="0" w:line="0" w:lineRule="atLeast"/>
        <w:ind w:left="110" w:hangingChars="50" w:hanging="110"/>
        <w:rPr>
          <w:rFonts w:ascii="游ゴシック Light" w:eastAsia="游ゴシック Light" w:hAnsi="游ゴシック Light" w:cs="Arial"/>
          <w:kern w:val="2"/>
        </w:rPr>
      </w:pPr>
      <w:r w:rsidRPr="0087283D">
        <w:rPr>
          <w:rFonts w:ascii="游ゴシック Light" w:eastAsia="游ゴシック Light" w:hAnsi="游ゴシック Light" w:cs="Arial"/>
          <w:kern w:val="2"/>
        </w:rPr>
        <w:t xml:space="preserve">(2) The certificate should prove that at least </w:t>
      </w:r>
      <w:r w:rsidR="00497230">
        <w:rPr>
          <w:rFonts w:ascii="游ゴシック Light" w:eastAsia="游ゴシック Light" w:hAnsi="游ゴシック Light" w:cs="Arial"/>
          <w:kern w:val="2"/>
        </w:rPr>
        <w:t>three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doses (as for </w:t>
      </w:r>
      <w:r w:rsidR="0076022A">
        <w:rPr>
          <w:rFonts w:ascii="游ゴシック Light" w:eastAsia="游ゴシック Light" w:hAnsi="游ゴシック Light" w:cs="Arial"/>
          <w:kern w:val="2"/>
        </w:rPr>
        <w:t xml:space="preserve">JCOVDEN, </w:t>
      </w:r>
      <w:r w:rsidR="00290D9E" w:rsidRPr="00437226">
        <w:rPr>
          <w:rFonts w:ascii="游ゴシック Light" w:eastAsia="游ゴシック Light" w:hAnsi="游ゴシック Light" w:cs="Arial"/>
          <w:kern w:val="2"/>
        </w:rPr>
        <w:t>intramuscular injection</w:t>
      </w:r>
      <w:r w:rsidR="0076022A">
        <w:rPr>
          <w:rFonts w:ascii="游ゴシック Light" w:eastAsia="游ゴシック Light" w:hAnsi="游ゴシック Light" w:cs="Arial"/>
          <w:kern w:val="2"/>
        </w:rPr>
        <w:t xml:space="preserve"> </w:t>
      </w:r>
      <w:r w:rsidRPr="0087283D">
        <w:rPr>
          <w:rFonts w:ascii="游ゴシック Light" w:eastAsia="游ゴシック Light" w:hAnsi="游ゴシック Light" w:cs="Arial"/>
          <w:kern w:val="2"/>
        </w:rPr>
        <w:t>/ Janssen</w:t>
      </w:r>
      <w:r w:rsidR="00563B60">
        <w:rPr>
          <w:rFonts w:ascii="游ゴシック Light" w:eastAsia="游ゴシック Light" w:hAnsi="游ゴシック Light" w:cs="Arial"/>
          <w:kern w:val="2"/>
        </w:rPr>
        <w:t xml:space="preserve">  and </w:t>
      </w:r>
      <w:r w:rsidR="00563B60" w:rsidRPr="00563B60">
        <w:rPr>
          <w:rFonts w:ascii="游ゴシック Light" w:eastAsia="游ゴシック Light" w:hAnsi="游ゴシック Light" w:cs="Arial" w:hint="eastAsia"/>
          <w:kern w:val="2"/>
        </w:rPr>
        <w:t>CONVIDECIA</w:t>
      </w:r>
      <w:r w:rsidR="00563B60">
        <w:rPr>
          <w:rFonts w:ascii="游ゴシック Light" w:eastAsia="游ゴシック Light" w:hAnsi="游ゴシック Light" w:cs="Arial"/>
          <w:kern w:val="2"/>
        </w:rPr>
        <w:t xml:space="preserve"> / </w:t>
      </w:r>
      <w:proofErr w:type="spellStart"/>
      <w:r w:rsidR="00563B60" w:rsidRPr="00563B60">
        <w:rPr>
          <w:rFonts w:ascii="游ゴシック Light" w:eastAsia="游ゴシック Light" w:hAnsi="游ゴシック Light" w:cs="Arial" w:hint="eastAsia"/>
          <w:kern w:val="2"/>
        </w:rPr>
        <w:t>CanSino</w:t>
      </w:r>
      <w:proofErr w:type="spellEnd"/>
      <w:r w:rsidR="00563B60" w:rsidRPr="00563B60">
        <w:rPr>
          <w:rFonts w:ascii="游ゴシック Light" w:eastAsia="游ゴシック Light" w:hAnsi="游ゴシック Light" w:cs="Arial" w:hint="eastAsia"/>
          <w:kern w:val="2"/>
        </w:rPr>
        <w:t xml:space="preserve"> Biologics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, </w:t>
      </w:r>
      <w:r w:rsidR="00497230">
        <w:rPr>
          <w:rFonts w:ascii="游ゴシック Light" w:eastAsia="游ゴシック Light" w:hAnsi="游ゴシック Light" w:cs="Arial"/>
          <w:kern w:val="2"/>
        </w:rPr>
        <w:t>two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dose</w:t>
      </w:r>
      <w:r w:rsidR="00117BE8">
        <w:rPr>
          <w:rFonts w:ascii="游ゴシック Light" w:eastAsia="游ゴシック Light" w:hAnsi="游ゴシック Light" w:cs="Arial" w:hint="eastAsia"/>
          <w:kern w:val="2"/>
        </w:rPr>
        <w:t>s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</w:t>
      </w:r>
      <w:r w:rsidR="00497230">
        <w:rPr>
          <w:rFonts w:ascii="游ゴシック Light" w:eastAsia="游ゴシック Light" w:hAnsi="游ゴシック Light" w:cs="Arial"/>
          <w:kern w:val="2"/>
        </w:rPr>
        <w:t>are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counted as t</w:t>
      </w:r>
      <w:r w:rsidR="00497230">
        <w:rPr>
          <w:rFonts w:ascii="游ゴシック Light" w:eastAsia="游ゴシック Light" w:hAnsi="游ゴシック Light" w:cs="Arial"/>
          <w:kern w:val="2"/>
        </w:rPr>
        <w:t>hree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doses) of any of the COVID-19 vaccines </w:t>
      </w:r>
      <w:r w:rsidR="00544119">
        <w:rPr>
          <w:rFonts w:ascii="游ゴシック Light" w:eastAsia="游ゴシック Light" w:hAnsi="游ゴシック Light" w:cs="Arial"/>
          <w:kern w:val="2"/>
        </w:rPr>
        <w:t>prescribed in the Emergency Use Listing Procedure</w:t>
      </w:r>
      <w:r w:rsidR="00497230">
        <w:rPr>
          <w:rFonts w:ascii="游ゴシック Light" w:eastAsia="游ゴシック Light" w:hAnsi="游ゴシック Light" w:cs="Arial"/>
          <w:kern w:val="2"/>
        </w:rPr>
        <w:t xml:space="preserve"> of the World Health Organization (WHO)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are inoculated. (Note 2)</w:t>
      </w:r>
    </w:p>
    <w:p w14:paraId="67C6E17F" w14:textId="77777777" w:rsidR="003D024A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6F26BCD3" w14:textId="20503FB5" w:rsidR="003D024A" w:rsidRPr="008C6AF9" w:rsidRDefault="00497230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Del="00497230">
        <w:rPr>
          <w:rFonts w:ascii="游ゴシック Light" w:eastAsia="游ゴシック Light" w:hAnsi="游ゴシック Light" w:cs="Arial" w:hint="eastAsia"/>
          <w:kern w:val="2"/>
        </w:rPr>
        <w:lastRenderedPageBreak/>
        <w:t xml:space="preserve"> </w:t>
      </w:r>
      <w:r w:rsidR="003D024A" w:rsidRPr="0087283D">
        <w:rPr>
          <w:rFonts w:ascii="游ゴシック Light" w:eastAsia="游ゴシック Light" w:hAnsi="游ゴシック Light" w:cs="Arial"/>
          <w:kern w:val="2"/>
        </w:rPr>
        <w:t>(Note</w:t>
      </w:r>
      <w:r w:rsidR="0070161B">
        <w:rPr>
          <w:rFonts w:ascii="游ゴシック Light" w:eastAsia="游ゴシック Light" w:hAnsi="游ゴシック Light" w:cs="Arial"/>
          <w:kern w:val="2"/>
        </w:rPr>
        <w:t>2</w:t>
      </w:r>
      <w:r w:rsidR="003D024A" w:rsidRPr="0087283D">
        <w:rPr>
          <w:rFonts w:ascii="游ゴシック Light" w:eastAsia="游ゴシック Light" w:hAnsi="游ゴシック Light" w:cs="Arial"/>
          <w:kern w:val="2"/>
        </w:rPr>
        <w:t>)</w:t>
      </w:r>
      <w:r w:rsidR="0070161B">
        <w:rPr>
          <w:rFonts w:ascii="游ゴシック Light" w:eastAsia="游ゴシック Light" w:hAnsi="游ゴシック Light" w:cs="Arial"/>
          <w:kern w:val="2"/>
        </w:rPr>
        <w:t xml:space="preserve"> </w:t>
      </w:r>
      <w:r w:rsidR="003D024A" w:rsidRPr="0087283D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Details of types of vaccines considered as valid will be announced by the Ministry of Health, </w:t>
      </w:r>
      <w:proofErr w:type="spellStart"/>
      <w:r>
        <w:rPr>
          <w:rFonts w:ascii="游ゴシック Light" w:eastAsia="游ゴシック Light" w:hAnsi="游ゴシック Light" w:cs="Arial"/>
          <w:kern w:val="2"/>
        </w:rPr>
        <w:t>Labour</w:t>
      </w:r>
      <w:proofErr w:type="spellEnd"/>
      <w:r>
        <w:rPr>
          <w:rFonts w:ascii="游ゴシック Light" w:eastAsia="游ゴシック Light" w:hAnsi="游ゴシック Light" w:cs="Arial"/>
          <w:kern w:val="2"/>
        </w:rPr>
        <w:t xml:space="preserve"> and Welfare of Japan (MHLW) separately. </w:t>
      </w:r>
      <w:r w:rsidR="00117BE8">
        <w:rPr>
          <w:rFonts w:ascii="游ゴシック Light" w:eastAsia="游ゴシック Light" w:hAnsi="游ゴシック Light" w:cs="Arial"/>
          <w:kern w:val="2"/>
        </w:rPr>
        <w:t>Mix-and-match vaccines are also considered as valid.</w:t>
      </w:r>
    </w:p>
    <w:p w14:paraId="6609CD5A" w14:textId="77777777" w:rsidR="003D024A" w:rsidRPr="00EA587F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2117D2AF" w14:textId="77777777" w:rsidR="003D024A" w:rsidRPr="008C6AF9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RPr="00EA587F">
        <w:rPr>
          <w:rFonts w:ascii="游ゴシック Light" w:eastAsia="游ゴシック Light" w:hAnsi="游ゴシック Light" w:cs="Arial"/>
          <w:kern w:val="2"/>
        </w:rPr>
        <w:t>(3) The certificate should be issued by an official body, such as a government.</w:t>
      </w:r>
    </w:p>
    <w:p w14:paraId="29FA4703" w14:textId="77777777" w:rsidR="003D024A" w:rsidRPr="008C6AF9" w:rsidRDefault="003D024A" w:rsidP="003D024A">
      <w:pPr>
        <w:widowControl w:val="0"/>
        <w:spacing w:after="0" w:line="0" w:lineRule="atLeast"/>
        <w:jc w:val="righ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>End)</w:t>
      </w:r>
    </w:p>
    <w:sectPr w:rsidR="003D024A" w:rsidRPr="008C6AF9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F3062" w14:textId="77777777" w:rsidR="00FD72D9" w:rsidRDefault="00FD72D9">
      <w:pPr>
        <w:spacing w:after="0" w:line="240" w:lineRule="auto"/>
      </w:pPr>
      <w:r>
        <w:separator/>
      </w:r>
    </w:p>
  </w:endnote>
  <w:endnote w:type="continuationSeparator" w:id="0">
    <w:p w14:paraId="4EC9D665" w14:textId="77777777" w:rsidR="00FD72D9" w:rsidRDefault="00FD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3453" w14:textId="77777777" w:rsidR="00FD72D9" w:rsidRDefault="00FD72D9">
      <w:pPr>
        <w:spacing w:after="0" w:line="240" w:lineRule="auto"/>
      </w:pPr>
      <w:r>
        <w:separator/>
      </w:r>
    </w:p>
  </w:footnote>
  <w:footnote w:type="continuationSeparator" w:id="0">
    <w:p w14:paraId="0CF7274B" w14:textId="77777777" w:rsidR="00FD72D9" w:rsidRDefault="00FD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8AAC" w14:textId="77777777" w:rsidR="000959D9" w:rsidRPr="002F3401" w:rsidRDefault="004D3244">
    <w:pPr>
      <w:pStyle w:val="a3"/>
      <w:rPr>
        <w:rFonts w:ascii="游ゴシック Light" w:eastAsia="游ゴシック Light" w:hAnsi="游ゴシック Light"/>
        <w:sz w:val="24"/>
        <w:szCs w:val="24"/>
      </w:rPr>
    </w:pPr>
    <w:r w:rsidRPr="002F3401">
      <w:rPr>
        <w:rFonts w:ascii="游ゴシック Light" w:eastAsia="游ゴシック Light" w:hAnsi="游ゴシック Light"/>
        <w:sz w:val="24"/>
        <w:szCs w:val="24"/>
      </w:rPr>
      <w:t>(Provisional translation)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7E"/>
    <w:multiLevelType w:val="hybridMultilevel"/>
    <w:tmpl w:val="F38491CC"/>
    <w:lvl w:ilvl="0" w:tplc="8E745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D8D"/>
    <w:multiLevelType w:val="hybridMultilevel"/>
    <w:tmpl w:val="81BC8D94"/>
    <w:lvl w:ilvl="0" w:tplc="F5685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9C7"/>
    <w:multiLevelType w:val="hybridMultilevel"/>
    <w:tmpl w:val="7CE25EC8"/>
    <w:lvl w:ilvl="0" w:tplc="F1001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1C96"/>
    <w:multiLevelType w:val="hybridMultilevel"/>
    <w:tmpl w:val="44721986"/>
    <w:lvl w:ilvl="0" w:tplc="4AB0D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1769E62">
      <w:start w:val="1"/>
      <w:numFmt w:val="decimalEnclosedCircle"/>
      <w:lvlText w:val="%2"/>
      <w:lvlJc w:val="left"/>
      <w:pPr>
        <w:ind w:left="454" w:hanging="454"/>
      </w:pPr>
      <w:rPr>
        <w:rFonts w:hint="default"/>
      </w:rPr>
    </w:lvl>
    <w:lvl w:ilvl="2" w:tplc="701AF4E0">
      <w:start w:val="1"/>
      <w:numFmt w:val="decimal"/>
      <w:lvlText w:val="%3"/>
      <w:lvlJc w:val="left"/>
      <w:pPr>
        <w:ind w:left="35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600E9B"/>
    <w:multiLevelType w:val="hybridMultilevel"/>
    <w:tmpl w:val="70D897AA"/>
    <w:lvl w:ilvl="0" w:tplc="43580B6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64CD0"/>
    <w:multiLevelType w:val="hybridMultilevel"/>
    <w:tmpl w:val="57DC0B40"/>
    <w:lvl w:ilvl="0" w:tplc="817CEB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3305B"/>
    <w:multiLevelType w:val="hybridMultilevel"/>
    <w:tmpl w:val="15EA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45173"/>
    <w:multiLevelType w:val="hybridMultilevel"/>
    <w:tmpl w:val="383A79AE"/>
    <w:lvl w:ilvl="0" w:tplc="4070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0C2AFD"/>
    <w:multiLevelType w:val="hybridMultilevel"/>
    <w:tmpl w:val="1FBA7D16"/>
    <w:lvl w:ilvl="0" w:tplc="768E805C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7F7EDC"/>
    <w:multiLevelType w:val="hybridMultilevel"/>
    <w:tmpl w:val="71149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1"/>
    <w:rsid w:val="0003541D"/>
    <w:rsid w:val="00045BC3"/>
    <w:rsid w:val="00060594"/>
    <w:rsid w:val="00062722"/>
    <w:rsid w:val="00073966"/>
    <w:rsid w:val="000D0428"/>
    <w:rsid w:val="00103194"/>
    <w:rsid w:val="001037A8"/>
    <w:rsid w:val="001137CB"/>
    <w:rsid w:val="00117BE8"/>
    <w:rsid w:val="0013774C"/>
    <w:rsid w:val="001B7903"/>
    <w:rsid w:val="001C2980"/>
    <w:rsid w:val="001D4B6A"/>
    <w:rsid w:val="001F5BCB"/>
    <w:rsid w:val="002017D0"/>
    <w:rsid w:val="00210A4B"/>
    <w:rsid w:val="0022749E"/>
    <w:rsid w:val="00235814"/>
    <w:rsid w:val="00235963"/>
    <w:rsid w:val="00237079"/>
    <w:rsid w:val="002422BC"/>
    <w:rsid w:val="00260F85"/>
    <w:rsid w:val="002774A2"/>
    <w:rsid w:val="00284477"/>
    <w:rsid w:val="00290D9E"/>
    <w:rsid w:val="00293B65"/>
    <w:rsid w:val="002A06F7"/>
    <w:rsid w:val="002A7A2A"/>
    <w:rsid w:val="002B48F1"/>
    <w:rsid w:val="002C3C43"/>
    <w:rsid w:val="002F3401"/>
    <w:rsid w:val="00313078"/>
    <w:rsid w:val="0032449D"/>
    <w:rsid w:val="0033311D"/>
    <w:rsid w:val="00351756"/>
    <w:rsid w:val="003771CF"/>
    <w:rsid w:val="00377A90"/>
    <w:rsid w:val="0039020F"/>
    <w:rsid w:val="003A1305"/>
    <w:rsid w:val="003A535F"/>
    <w:rsid w:val="003A645C"/>
    <w:rsid w:val="003C05C8"/>
    <w:rsid w:val="003D024A"/>
    <w:rsid w:val="003D1F91"/>
    <w:rsid w:val="003F6236"/>
    <w:rsid w:val="0040046B"/>
    <w:rsid w:val="00402807"/>
    <w:rsid w:val="00420266"/>
    <w:rsid w:val="00432C6E"/>
    <w:rsid w:val="004351D2"/>
    <w:rsid w:val="00437226"/>
    <w:rsid w:val="0044203D"/>
    <w:rsid w:val="0046028E"/>
    <w:rsid w:val="0046028F"/>
    <w:rsid w:val="004735B4"/>
    <w:rsid w:val="00476EE4"/>
    <w:rsid w:val="004814CB"/>
    <w:rsid w:val="0049141A"/>
    <w:rsid w:val="004960A3"/>
    <w:rsid w:val="00497230"/>
    <w:rsid w:val="004A5EF7"/>
    <w:rsid w:val="004A7E34"/>
    <w:rsid w:val="004C0EB8"/>
    <w:rsid w:val="004C6279"/>
    <w:rsid w:val="004D3244"/>
    <w:rsid w:val="004D4526"/>
    <w:rsid w:val="004F2706"/>
    <w:rsid w:val="004F4C08"/>
    <w:rsid w:val="005057FC"/>
    <w:rsid w:val="0053354A"/>
    <w:rsid w:val="00536D10"/>
    <w:rsid w:val="00540F1D"/>
    <w:rsid w:val="00543A3A"/>
    <w:rsid w:val="00544119"/>
    <w:rsid w:val="005545E8"/>
    <w:rsid w:val="00555E49"/>
    <w:rsid w:val="005616AA"/>
    <w:rsid w:val="00563B60"/>
    <w:rsid w:val="00587B2D"/>
    <w:rsid w:val="005A61AC"/>
    <w:rsid w:val="005C484D"/>
    <w:rsid w:val="005E3386"/>
    <w:rsid w:val="005E60F2"/>
    <w:rsid w:val="005E64ED"/>
    <w:rsid w:val="006066CA"/>
    <w:rsid w:val="0060766D"/>
    <w:rsid w:val="006145B6"/>
    <w:rsid w:val="00620D79"/>
    <w:rsid w:val="0063059A"/>
    <w:rsid w:val="00640D67"/>
    <w:rsid w:val="006529BA"/>
    <w:rsid w:val="00656A94"/>
    <w:rsid w:val="00664210"/>
    <w:rsid w:val="00666B7A"/>
    <w:rsid w:val="006951CF"/>
    <w:rsid w:val="006B13CC"/>
    <w:rsid w:val="006B4BA0"/>
    <w:rsid w:val="006C50D4"/>
    <w:rsid w:val="006F6289"/>
    <w:rsid w:val="006F63DC"/>
    <w:rsid w:val="006F6890"/>
    <w:rsid w:val="006F6C5A"/>
    <w:rsid w:val="0070161B"/>
    <w:rsid w:val="00713469"/>
    <w:rsid w:val="00720F79"/>
    <w:rsid w:val="00725CE2"/>
    <w:rsid w:val="0072693C"/>
    <w:rsid w:val="00731EC6"/>
    <w:rsid w:val="00733E07"/>
    <w:rsid w:val="00752F62"/>
    <w:rsid w:val="0076022A"/>
    <w:rsid w:val="00761754"/>
    <w:rsid w:val="00771586"/>
    <w:rsid w:val="00780EA3"/>
    <w:rsid w:val="007A1D17"/>
    <w:rsid w:val="007A5DA1"/>
    <w:rsid w:val="007C6016"/>
    <w:rsid w:val="007E1080"/>
    <w:rsid w:val="007E292F"/>
    <w:rsid w:val="007F474E"/>
    <w:rsid w:val="00817531"/>
    <w:rsid w:val="00824654"/>
    <w:rsid w:val="008344A0"/>
    <w:rsid w:val="0083540E"/>
    <w:rsid w:val="0083565D"/>
    <w:rsid w:val="00835F38"/>
    <w:rsid w:val="008376E1"/>
    <w:rsid w:val="00840256"/>
    <w:rsid w:val="00842335"/>
    <w:rsid w:val="008577E4"/>
    <w:rsid w:val="008643C4"/>
    <w:rsid w:val="00864AE4"/>
    <w:rsid w:val="0086661A"/>
    <w:rsid w:val="00883B0A"/>
    <w:rsid w:val="0089142F"/>
    <w:rsid w:val="008A2E47"/>
    <w:rsid w:val="008B69D5"/>
    <w:rsid w:val="008C4365"/>
    <w:rsid w:val="008C4E7A"/>
    <w:rsid w:val="008E78CD"/>
    <w:rsid w:val="008F38B1"/>
    <w:rsid w:val="00947465"/>
    <w:rsid w:val="00951ABB"/>
    <w:rsid w:val="00970D9A"/>
    <w:rsid w:val="00972A7A"/>
    <w:rsid w:val="00983278"/>
    <w:rsid w:val="009953F3"/>
    <w:rsid w:val="009A503F"/>
    <w:rsid w:val="009A5AAD"/>
    <w:rsid w:val="009B2C28"/>
    <w:rsid w:val="009B5782"/>
    <w:rsid w:val="009C5796"/>
    <w:rsid w:val="009D286B"/>
    <w:rsid w:val="009D40D7"/>
    <w:rsid w:val="009D6AF0"/>
    <w:rsid w:val="009E0B39"/>
    <w:rsid w:val="009E7AB8"/>
    <w:rsid w:val="00A012E2"/>
    <w:rsid w:val="00A02213"/>
    <w:rsid w:val="00A14D3A"/>
    <w:rsid w:val="00A2639E"/>
    <w:rsid w:val="00A33216"/>
    <w:rsid w:val="00A35CC9"/>
    <w:rsid w:val="00A50108"/>
    <w:rsid w:val="00A50FC0"/>
    <w:rsid w:val="00A65607"/>
    <w:rsid w:val="00A65C00"/>
    <w:rsid w:val="00A744FE"/>
    <w:rsid w:val="00A82FDF"/>
    <w:rsid w:val="00A83BBC"/>
    <w:rsid w:val="00AA0DD7"/>
    <w:rsid w:val="00AA1184"/>
    <w:rsid w:val="00AA45D1"/>
    <w:rsid w:val="00AA4784"/>
    <w:rsid w:val="00AA4CAF"/>
    <w:rsid w:val="00AC51B2"/>
    <w:rsid w:val="00AD3AA1"/>
    <w:rsid w:val="00AE6A38"/>
    <w:rsid w:val="00AF2367"/>
    <w:rsid w:val="00AF23C6"/>
    <w:rsid w:val="00B01240"/>
    <w:rsid w:val="00B0335C"/>
    <w:rsid w:val="00B05EDF"/>
    <w:rsid w:val="00B42DF3"/>
    <w:rsid w:val="00B46883"/>
    <w:rsid w:val="00B53EB3"/>
    <w:rsid w:val="00B54901"/>
    <w:rsid w:val="00B80C61"/>
    <w:rsid w:val="00B95CB4"/>
    <w:rsid w:val="00BA6427"/>
    <w:rsid w:val="00BB00E3"/>
    <w:rsid w:val="00BB3FDC"/>
    <w:rsid w:val="00BB40C6"/>
    <w:rsid w:val="00BC4EDB"/>
    <w:rsid w:val="00BC5D9C"/>
    <w:rsid w:val="00BD3EA5"/>
    <w:rsid w:val="00BE2397"/>
    <w:rsid w:val="00BE70F3"/>
    <w:rsid w:val="00BF584B"/>
    <w:rsid w:val="00C14E9A"/>
    <w:rsid w:val="00C156BF"/>
    <w:rsid w:val="00C21264"/>
    <w:rsid w:val="00C30DD0"/>
    <w:rsid w:val="00C52DC0"/>
    <w:rsid w:val="00C52ED3"/>
    <w:rsid w:val="00C716BC"/>
    <w:rsid w:val="00C7617C"/>
    <w:rsid w:val="00C81687"/>
    <w:rsid w:val="00CB635D"/>
    <w:rsid w:val="00CC1A93"/>
    <w:rsid w:val="00CC78DC"/>
    <w:rsid w:val="00CD2CFA"/>
    <w:rsid w:val="00CD3C60"/>
    <w:rsid w:val="00CE65E5"/>
    <w:rsid w:val="00CF5F80"/>
    <w:rsid w:val="00D31845"/>
    <w:rsid w:val="00D34619"/>
    <w:rsid w:val="00D53806"/>
    <w:rsid w:val="00D70301"/>
    <w:rsid w:val="00D71A07"/>
    <w:rsid w:val="00D80417"/>
    <w:rsid w:val="00D81322"/>
    <w:rsid w:val="00D8451B"/>
    <w:rsid w:val="00DB5E09"/>
    <w:rsid w:val="00DC087C"/>
    <w:rsid w:val="00DD27F7"/>
    <w:rsid w:val="00DD670D"/>
    <w:rsid w:val="00DE7D06"/>
    <w:rsid w:val="00DF6CE2"/>
    <w:rsid w:val="00E00C88"/>
    <w:rsid w:val="00E067E1"/>
    <w:rsid w:val="00E12479"/>
    <w:rsid w:val="00E510FB"/>
    <w:rsid w:val="00E55D05"/>
    <w:rsid w:val="00E562D3"/>
    <w:rsid w:val="00E63807"/>
    <w:rsid w:val="00E65D5A"/>
    <w:rsid w:val="00E65F7F"/>
    <w:rsid w:val="00E66F46"/>
    <w:rsid w:val="00E70C4C"/>
    <w:rsid w:val="00E74D4A"/>
    <w:rsid w:val="00E83AD8"/>
    <w:rsid w:val="00E84386"/>
    <w:rsid w:val="00E93B67"/>
    <w:rsid w:val="00E9526E"/>
    <w:rsid w:val="00EB590B"/>
    <w:rsid w:val="00EE1CBF"/>
    <w:rsid w:val="00EF0DDB"/>
    <w:rsid w:val="00F0349C"/>
    <w:rsid w:val="00F216C5"/>
    <w:rsid w:val="00F2287B"/>
    <w:rsid w:val="00F27BE4"/>
    <w:rsid w:val="00F33CD2"/>
    <w:rsid w:val="00F53637"/>
    <w:rsid w:val="00F564C6"/>
    <w:rsid w:val="00F66D11"/>
    <w:rsid w:val="00F75579"/>
    <w:rsid w:val="00F83C43"/>
    <w:rsid w:val="00F878A5"/>
    <w:rsid w:val="00F91243"/>
    <w:rsid w:val="00FD72D9"/>
    <w:rsid w:val="00FE4127"/>
    <w:rsid w:val="00FE42B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45804"/>
  <w15:chartTrackingRefBased/>
  <w15:docId w15:val="{3E49D985-C1A5-4EC5-A5D1-3AC9E093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F3401"/>
  </w:style>
  <w:style w:type="paragraph" w:styleId="a5">
    <w:name w:val="footer"/>
    <w:basedOn w:val="a"/>
    <w:link w:val="a6"/>
    <w:uiPriority w:val="99"/>
    <w:unhideWhenUsed/>
    <w:rsid w:val="00E74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74D4A"/>
  </w:style>
  <w:style w:type="paragraph" w:styleId="a7">
    <w:name w:val="Balloon Text"/>
    <w:basedOn w:val="a"/>
    <w:link w:val="a8"/>
    <w:uiPriority w:val="99"/>
    <w:semiHidden/>
    <w:unhideWhenUsed/>
    <w:rsid w:val="00E74D4A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D4A"/>
    <w:rPr>
      <w:rFonts w:ascii="Meiryo UI" w:eastAsia="Meiryo UI"/>
      <w:sz w:val="18"/>
      <w:szCs w:val="18"/>
    </w:rPr>
  </w:style>
  <w:style w:type="paragraph" w:styleId="a9">
    <w:name w:val="List Paragraph"/>
    <w:basedOn w:val="a"/>
    <w:uiPriority w:val="34"/>
    <w:qFormat/>
    <w:rsid w:val="00E74D4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66B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B7A"/>
  </w:style>
  <w:style w:type="character" w:customStyle="1" w:styleId="ac">
    <w:name w:val="コメント文字列 (文字)"/>
    <w:basedOn w:val="a0"/>
    <w:link w:val="ab"/>
    <w:uiPriority w:val="99"/>
    <w:semiHidden/>
    <w:rsid w:val="00666B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6B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B7A"/>
    <w:rPr>
      <w:b/>
      <w:bCs/>
    </w:rPr>
  </w:style>
  <w:style w:type="paragraph" w:styleId="af">
    <w:name w:val="Revision"/>
    <w:hidden/>
    <w:uiPriority w:val="99"/>
    <w:semiHidden/>
    <w:rsid w:val="009E7AB8"/>
    <w:pPr>
      <w:spacing w:after="0" w:line="240" w:lineRule="auto"/>
    </w:pPr>
  </w:style>
  <w:style w:type="table" w:styleId="af0">
    <w:name w:val="Table Grid"/>
    <w:basedOn w:val="a1"/>
    <w:uiPriority w:val="39"/>
    <w:rsid w:val="0060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D0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44745D6201249A9CB77997B742E90" ma:contentTypeVersion="7" ma:contentTypeDescription="新しいドキュメントを作成します。" ma:contentTypeScope="" ma:versionID="2cb5cab67acdb07a1a931a521bddce10">
  <xsd:schema xmlns:xsd="http://www.w3.org/2001/XMLSchema" xmlns:xs="http://www.w3.org/2001/XMLSchema" xmlns:p="http://schemas.microsoft.com/office/2006/metadata/properties" xmlns:ns3="52fa1d9b-5e91-450e-a21e-330c570bf586" xmlns:ns4="dd5e786a-421b-48ed-aa60-859c98ef0f46" targetNamespace="http://schemas.microsoft.com/office/2006/metadata/properties" ma:root="true" ma:fieldsID="4c1a3867819f60ea00471d75bc1028d4" ns3:_="" ns4:_="">
    <xsd:import namespace="52fa1d9b-5e91-450e-a21e-330c570bf586"/>
    <xsd:import namespace="dd5e786a-421b-48ed-aa60-859c98ef0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1d9b-5e91-450e-a21e-330c570bf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e786a-421b-48ed-aa60-859c98ef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9E8B-36B5-4EE5-8301-95AA71BDB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BEE54-849C-44BF-891E-DEC20BCF2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a1d9b-5e91-450e-a21e-330c570bf586"/>
    <ds:schemaRef ds:uri="dd5e786a-421b-48ed-aa60-859c98ef0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B0BD0-E64B-4761-843A-757347181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113C4-8B82-4D7F-A828-573E36CE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Mai</dc:creator>
  <cp:keywords/>
  <dc:description/>
  <cp:lastModifiedBy>ODA MAKI</cp:lastModifiedBy>
  <cp:revision>2</cp:revision>
  <cp:lastPrinted>2022-10-07T11:23:00Z</cp:lastPrinted>
  <dcterms:created xsi:type="dcterms:W3CDTF">2022-10-07T11:37:00Z</dcterms:created>
  <dcterms:modified xsi:type="dcterms:W3CDTF">2022-10-07T11:37:00Z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0x01010028C44745D6201249A9CB77997B742E90</vt:lpwstr>
  </property>
</Properties>
</file>